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BD" w:rsidRPr="008649BD" w:rsidRDefault="008649BD" w:rsidP="008649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C# для чайников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36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>В</w:t>
      </w:r>
      <w:r w:rsidRPr="008649BD">
        <w:rPr>
          <w:rFonts w:ascii="Times New Roman" w:eastAsia="Times New Roman" w:hAnsi="Times New Roman" w:cs="Times New Roman"/>
          <w:b/>
          <w:bCs/>
          <w:sz w:val="20"/>
          <w:szCs w:val="36"/>
          <w:lang w:eastAsia="ru-RU"/>
        </w:rPr>
        <w:t xml:space="preserve">ступление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.NET позволяет создавать распределенные приложения.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Преимуществами распределенных приложений являются: </w:t>
      </w:r>
    </w:p>
    <w:p w:rsidR="008649BD" w:rsidRPr="008649BD" w:rsidRDefault="008649BD" w:rsidP="00864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сконцентрировать в подходящих местах программный код, выполняющий специализированные задачи.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Т.е. становится не нужно на каждой машине поддерживать программное обеспечение, выполняющее все функции </w:t>
      </w:r>
    </w:p>
    <w:p w:rsidR="008649BD" w:rsidRPr="008649BD" w:rsidRDefault="008649BD" w:rsidP="00864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платформы могут использовать один и тот же код за счет того, что это специализированное программное обеспечение имеет общеизвестный интерфейс.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сотовые телефоны с их специализированным программно-аппаратным обеспечением могут использовать код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-серверов реализованных по-другому. </w:t>
      </w:r>
    </w:p>
    <w:p w:rsidR="008649BD" w:rsidRPr="008649BD" w:rsidRDefault="008649BD" w:rsidP="00864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возможным предоставление платных услуг, например, вычислительных мощностей или информации.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фирма предоставляющие услуги владеет одной частью системы, а пользователи - другой.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разработчика, платформа .NET это совокупность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Runtime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(CLR), .NET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Framework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Classes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высокоуровневых средств, таких как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WinForms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Pages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(ASP .NET)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Runtime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управляет выполнением кода, написанного для платформы .NET,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Framework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Classes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работать с операционной системой,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WinForms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пользовательского интерфейса, а ASP для формирования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для платформы может быть скомпилирован из исходных текстов, написанных на разных языках. Один из таких языков - C#.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Шаг 2. Синтаксис C#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начинать описание языка с примера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Можете посмотреть </w:t>
      </w:r>
      <w:hyperlink r:id="rId6" w:history="1">
        <w:r w:rsidRPr="00864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этот</w:t>
        </w:r>
      </w:hyperlink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нужно сказать, что C# учитывает регистр идентификаторов. Компилятор выдаст ошибку, если, к примеру,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написть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Console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маленькой буквы.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каждый оператор заканчивается точкой с запятой. Поэтому циклы нужно писать как минимум в две строки, а лучше всегда использовать составные операторы. Так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while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  10)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SomeFunction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OtherFunction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читабельно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while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  10)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SomeFunction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C# не бывает операторов вне функций, а функций вне классов. Поэтому в примере описан класс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функция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программы начинается с метода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из классов программы. Стоит обратить внимание на то, что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с заглавной (большой) буквы. Имя класса может отличаться от имени того файла, в котором класс находится.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Директивы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using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сократить имена идентификаторов из используемых библиотек. Так, например, объект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Console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деле называется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System.Console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так как используется директива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using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писать просто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Console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в C# бывают нескольких видов: </w:t>
      </w:r>
    </w:p>
    <w:p w:rsidR="008649BD" w:rsidRPr="008649BD" w:rsidRDefault="008649BD" w:rsidP="00864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строки - // </w:t>
      </w:r>
    </w:p>
    <w:p w:rsidR="008649BD" w:rsidRPr="008649BD" w:rsidRDefault="008649BD" w:rsidP="00864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многострочные - /* */ </w:t>
      </w:r>
    </w:p>
    <w:p w:rsidR="008649BD" w:rsidRPr="008649BD" w:rsidRDefault="008649BD" w:rsidP="00864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документации - ///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Строки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программы не всегда можно написать все символы, поэтому те символы, которые нельзя написать непосредственно,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заменяют на цепочки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символов.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C# есть два вида такой замены.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Использование замен при помощи символа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63"/>
        <w:gridCol w:w="1048"/>
      </w:tblGrid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Символ, который надо заменить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Цепочка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'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\"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\\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\a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\b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страницы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\f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строка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\n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каретки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\r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Табуляция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\t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Вертикальная табуляция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\v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Unicode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заданный своим номером, например u200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\u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Unicode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заданный своим номером в 16-ричной системе счисления, например xc8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64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\x</w:t>
              </w:r>
            </w:hyperlink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с кодом ноль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\0 </w:t>
            </w:r>
          </w:p>
        </w:tc>
      </w:tr>
    </w:tbl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Строки с удвоенными кавычками (как в ZX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Spectrum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нужно поставить перед строкой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а затем удваивать кавычки внутри строки. Если такая строка занимает несколько строк программы, то будут сохранены символы перевода на новую строку и пробелы.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если нужно записать строку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C:My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Documents</w:t>
      </w:r>
      <w:proofErr w:type="spellEnd"/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можно писать так: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path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"C:My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Documents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";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- так: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path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@"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C:MyDocuments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";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Переменные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переменные в C# обязательно имеют тип и могут содержать только объекты этого типа (и производных).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три вида переменных </w:t>
      </w:r>
    </w:p>
    <w:p w:rsidR="008649BD" w:rsidRPr="008649BD" w:rsidRDefault="008649BD" w:rsidP="00864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</w:p>
    <w:p w:rsidR="008649BD" w:rsidRPr="008649BD" w:rsidRDefault="008649BD" w:rsidP="00864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</w:t>
      </w:r>
    </w:p>
    <w:p w:rsidR="008649BD" w:rsidRPr="008649BD" w:rsidRDefault="008649BD" w:rsidP="00864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указатели (это для специальных участков программы)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Переменные, содержащие значения непосредственно содержат значения, по одному значению на переменную. Для того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самому определить тип переменных-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значиний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перечисления или структуры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непосредственно содержат данные, позволяющие определить местоположение значения. Таким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существовать несколько переменных ссылочного типа, ссылающиеся на одно значение. Если изменить значение через одну переменную такого типа, то изменится значение для всех таких переменных.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Переменные-значения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языка C# отображаются (отображаются - являются сокращениями для имен) на типы пакета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во второй колонке приведены названия этих типов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62"/>
        <w:gridCol w:w="1833"/>
        <w:gridCol w:w="1332"/>
        <w:gridCol w:w="1196"/>
        <w:gridCol w:w="3288"/>
      </w:tblGrid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C#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из .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Framework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Знаковый бит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байтов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Граничне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значения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sbyte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System.Sbyte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-128 до 127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short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System.Int16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-32768 до 32767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System.Int32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-2147483648 до 2147483647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System.Int64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-9223372036854775808 до 9223372036854775807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byte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System.Byte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255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ushort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System.Uint16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65535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System.UInt32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4294967295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ulong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System.Uint64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18446744073709551615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float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System.Single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от ±1.5 x 10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-45 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±3.4 x 10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38 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 значащих цифр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double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System.Double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от ±5.0 x 10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-324 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±1.7 x 10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308 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или 16 значащих цифр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decimal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System.Decimal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от ±1.0 x 10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-28 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±7.9 x 10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28 </w:t>
            </w: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28 или 29 значащих цифр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System.Char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любой символ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Unicode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(16-ти битный)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bool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System.Boolean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/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еще (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immutable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класс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объекты которого обязаны всегда создаваться заново, поэтому после выполнения кода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s1 = "hello";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s2 = s1;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s1 = "goodbye";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s1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"goodbye",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s2 - "hello"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Переменные - ссылки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Переменные этого вида на самом деле хранят адрес начала памяти, в которой находятся данные, на которые эти переменные ссылаются.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 = new object();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x.myValue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10;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 = x;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y.myValue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20; //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после</w:t>
      </w: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этого</w:t>
      </w: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оператора</w:t>
      </w: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x.myValue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y.myValue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равняюся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20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типы могут быть определены при помощи конструкций '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class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', '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interface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' и '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delegate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Boxing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C# позволяет преобразовывать переменные-значения в переменные-ссылки и обратно.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123;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object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box =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(box is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Console.Write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"Box contains an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"); // this line is printed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 =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box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Перечисления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- это тип, объекты которого могут иметь значения только из заданного набора. При определении типа можно указать значения, которые будут образовывать такой набор.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могут быть дни недели, месяцы года, виды валют, поддерживаемые системой, или что-то еще (что?).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enum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DAYS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Monday,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Tuesday,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Wednesday,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Thursday,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Friday,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Saturday,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Sunday,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умолчанию базовым типом для перечисления является тип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integer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Первому значению сопоставляется число ноль, следующему 1 и т.д. (поэтому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Sunday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== 6). После последнего значения можно ставить запятую, а можно и не ставить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изменить базовый тип для перечисления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enum</w:t>
      </w:r>
      <w:proofErr w:type="spellEnd"/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byteEnum</w:t>
      </w:r>
      <w:proofErr w:type="spellEnd"/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: </w:t>
      </w: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byte</w:t>
      </w:r>
      <w:proofErr w:type="gramEnd"/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Zero,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One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можно задать значения первому элементу перечисления (последующие будут пронумерованы автоматически) или даже каждому элементу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public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enum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MONTHS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Apr =  4,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Aug =  8,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Dec = 12,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Feb =  2,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Jan =  1,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Jul =  7,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Jun =  6,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Mar =  3,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May =  5,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Nov = 11,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Oct =  1,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Sep =  9,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распечатать символьное название константы (используя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ToString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())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using System;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public class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EnumTest</w:t>
      </w:r>
      <w:proofErr w:type="spellEnd"/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enum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DAYS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: byte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Monday = 1,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Tuesday,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Wednesday,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Thursday,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Friday,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Saturday,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Sunday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public static void Main()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object[]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dayArray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Enum.GetValues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typeof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EnumTest.DAYS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));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foreach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(DAYS day in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dayArray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("{0} == {1}", day, (byte)day);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функция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WriteLine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заменяет {n} на n-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 функции после строки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Операторы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приведен список операторов и помечены те из них, которые можно перегрузить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95"/>
        <w:gridCol w:w="2685"/>
        <w:gridCol w:w="1749"/>
        <w:gridCol w:w="1682"/>
      </w:tblGrid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оператора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Перегружаем?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a+b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элементу 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A-&gt;B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метода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Постинкремент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c++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Постдекремент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конструктора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=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Coord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массива на стеке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c =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stackalloc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[10]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sizeof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режима проверки переполнения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checked {byte c = (byte) d;}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Выключение режима проверки переполнения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unchecked {byte c = (byte) d;}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Унарные</w:t>
            </w:r>
            <w:proofErr w:type="gram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одним операндом)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Отрицательное значение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!(c==d)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Побитовое отрицание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~(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Прединкремент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++c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Преддекремент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myType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Присваивание адреса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c = d;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адреса 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c = &amp;d;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Совместимость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класса, описывающего тип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typeof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*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/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%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+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-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Побитовый сдвиг вправо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&gt;&gt;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Побитовый сдвиг влево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&lt;&lt;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и операции сравнения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чем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&lt;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чем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&gt;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или равно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&lt; =d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&gt; =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==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Побитовое</w:t>
            </w:r>
            <w:proofErr w:type="gram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&amp;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Побитовое ИЛИ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|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</w:t>
            </w:r>
            <w:proofErr w:type="gram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&amp;&amp;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Логическое ИЛИ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||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49BD" w:rsidRPr="008649BD" w:rsidTr="008649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Условный оператор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 &lt; 10)</w:t>
            </w:r>
            <w:proofErr w:type="gramStart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: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BD" w:rsidRPr="008649BD" w:rsidRDefault="008649BD" w:rsidP="0086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Перегрузка операторов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перегрузить оператор, нужно использовать ключевое слово '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operator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public static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bool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operator == (Value a, Value b)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return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a.Int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==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b.Int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операторы образуют пары, то нужно перегрузить оба оператора пары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== и</w:t>
      </w: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!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=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&lt; и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 &lt;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= и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=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Циклы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С# есть четыре вида циклов </w:t>
      </w:r>
      <w:proofErr w:type="gramEnd"/>
    </w:p>
    <w:p w:rsidR="008649BD" w:rsidRPr="008649BD" w:rsidRDefault="008649BD" w:rsidP="00864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do-while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foreach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объявленные в цикле (в том числе в заголовке цикла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foreach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видны снаружи цикла (так же как в стандартном C++)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while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истинно условие выполняется оператор - тело цикла.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3;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while  (a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   3)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(a);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a++;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do-while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сначала один раз выполняется тело цикла, затем проверяется условие. Если условие истинно, то выполнение тела цикла повторяется.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 =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(a);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a++;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while</w:t>
      </w:r>
      <w:proofErr w:type="spellEnd"/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(a</w:t>
      </w:r>
      <w:proofErr w:type="gramEnd"/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&lt;   3)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for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цикл чаще всего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число повторений известно заранее.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for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a  &lt;   5; a ++)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(a);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частная разновидность - бесконечный цикл -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(;;){...}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C# рекомендуют бесконечный цикл писать как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true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){...}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foreach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цикл полезен для перебора всех элементов в массиве, классах типа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ArrayList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Hashtable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вообще всех классах, реализующих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IEnumerable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[] a =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[]{1,2,3};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foreach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 in a)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System.Console.WriteLine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(b);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переменной b присваивается по очереди каждый элемент массива. Если переменная b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непосредственно значение (а не ссылку на объект), то изменять элементы массива через нее не получится. Если же переменная b - объект, то через нее можно менять текущий элемент массива.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Операторы перехода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операторам перехода относятся </w:t>
      </w:r>
    </w:p>
    <w:p w:rsidR="008649BD" w:rsidRPr="008649BD" w:rsidRDefault="008649BD" w:rsidP="008649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break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goto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return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throw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break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оператор может стоять внутри циклов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do-while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внутри оператора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switch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оператора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break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выходу из цикла или оператора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switch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continue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оператор может стоять внутри циклов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do-while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оператора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переходу на проверку условия цикла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goto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Оператор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goto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перехода на метку и внутри оператора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switch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Переходы на метку использовать не рекомендуется.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 =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start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System.Console.WriteLine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(a);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a++;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(a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   5)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goto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start;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Оператор выбора (условный оператор)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выбора используется для выполнения или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выполнения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некоторого оператора в зависимости от условия. Если условие истинно, то вложенный оператор выполняется.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может присутствовать альтернативная ветвь, которая выполняется в том случае, если условие ложно.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if (a == 5)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("A is 5");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else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("A is not 5");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бывает операция выбора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(a == 5)</w:t>
      </w:r>
      <w:proofErr w:type="gram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?</w:t>
      </w:r>
      <w:proofErr w:type="gram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true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false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Оператор ветвления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выполняется одна из альтернативных ветвей в зависимости от значения управляющего выражения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switch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nValue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1: case 2: case 3: case 4: case 5: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("Rabbit walk through the street" 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break; // this line is necessary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switch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someString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default: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break;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null: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break;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"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leavetakings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" : // two cases for code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"greetings" :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goto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default;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"goodbye" :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goto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case "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leavetakings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";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"error":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  //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5;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// if you uncomment previous line you should get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// "control cannot fall through from one case to another"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error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"next case":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throw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ApplicationException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возможностью C# является возможность ветвления по строкам и запрет на переход между блоками без явного на это указания (при компиляции выдается ошибка)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возможность сопоставить одному блоку несколько значений (в примере - "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leavetakings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greetings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"). Есть возможность передать управление на другой блок (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goto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x;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goto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default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;).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делается ветвление по переменной типа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значение которой равно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null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соответствующий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отсутствует, будет выполняться ветвь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default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такая есть).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null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вполне полноправное значение переменной типа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NullPointerException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оператором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switch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выбрасываться не будет.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Массивы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Массивы имеют тип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System.Array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копируются при присваивании (т.е. это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значения). Массивы можно использовать в циклах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foreach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Свойство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общее число элементов массива (по всем измерениям).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Одномерные массивы (векторы в C++)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массива включает в себя информацию о базовом типом элементов, которые может содержать массив, и о размерности (количестве индексов) массива.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Одномерные массивы определяются так: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[]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arr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[100];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имя массива, 100 - количество элементов в массиве, первый элемент -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[0], последний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[99].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массив можно тремя способами: </w:t>
      </w:r>
    </w:p>
    <w:p w:rsidR="008649BD" w:rsidRPr="008649BD" w:rsidRDefault="008649BD" w:rsidP="008649B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 =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[2];</w:t>
      </w:r>
    </w:p>
    <w:p w:rsidR="008649BD" w:rsidRPr="008649BD" w:rsidRDefault="008649BD" w:rsidP="008649B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i[0] = 1;</w:t>
      </w:r>
    </w:p>
    <w:p w:rsidR="008649BD" w:rsidRPr="008649BD" w:rsidRDefault="008649BD" w:rsidP="008649B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i[1] = 2;</w:t>
      </w:r>
    </w:p>
    <w:p w:rsidR="008649BD" w:rsidRPr="008649BD" w:rsidRDefault="008649BD" w:rsidP="008649BD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9BD" w:rsidRPr="008649BD" w:rsidRDefault="008649BD" w:rsidP="008649B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[] i =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[] {1,2};</w:t>
      </w:r>
    </w:p>
    <w:p w:rsidR="008649BD" w:rsidRPr="008649BD" w:rsidRDefault="008649BD" w:rsidP="008649B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[] i = {1,2};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класс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System.Array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массив с произвольным значением индекс первого элемента.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Прямоугольные массивы (Такой конструкции нет в </w:t>
      </w: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Двумерный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x 3: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[,] squareArray1 =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[2,3];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[,] squareArray2 = {{1,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2, 3},  {4, 5,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6}}; for(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0;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 squareArray2.GetLength(0);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++) {   for (j =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0;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j  &lt;   squareArray2.GetLength(1); j++)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squareArray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i,j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]);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граничные индексы элементов в некотором измерении,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нкжно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функциями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GetUpperBound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 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GetLowerBound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i), где i - номер измерения (считая с нуля).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GetLength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 вернет количество элементов в некотором измерении.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Массивы из массивов (</w:t>
      </w: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Jagged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Arrays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подходят для текстовых редакторов.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// memory allocation and object zeroing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[][] jag1 =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[2][];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jag1[0] =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[4];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jag1[1] =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[6];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for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jag1.GetLength(0);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for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 = 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0;  j &lt;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jag1[h].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GetLength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(0);  j++) {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(jag1[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}  } // creating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an initialized array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[][] jag2 =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[][]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[] {1,  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2,  3,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4},  new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[] {5,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6,  7, 8, 9,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10} }; for 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0;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jag2.Length;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{ for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 =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0;  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j  &lt;   jag2[h].Length; j++)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Console.WriteLine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(jag2[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Indexer'ы</w:t>
      </w:r>
      <w:proofErr w:type="spellEnd"/>
      <w:r w:rsidRPr="0086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Индексаторы (как бы их по-русски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поудачнее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назвать?) могут пригодиться если нужно: </w:t>
      </w:r>
    </w:p>
    <w:p w:rsidR="008649BD" w:rsidRPr="008649BD" w:rsidRDefault="008649BD" w:rsidP="00864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разреженный массив; </w:t>
      </w:r>
    </w:p>
    <w:p w:rsidR="008649BD" w:rsidRPr="008649BD" w:rsidRDefault="008649BD" w:rsidP="00864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массив не в памяти, а, к примеру, на диске; </w:t>
      </w:r>
    </w:p>
    <w:p w:rsidR="008649BD" w:rsidRPr="008649BD" w:rsidRDefault="008649BD" w:rsidP="00864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значения массива на лету и хранить только измененные значения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</w:t>
      </w:r>
      <w:r w:rsidRPr="0086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 double this[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j]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set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MyCodeToStoreValue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, j, value);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get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double res =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MyMethodToRetrieveValue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, j);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return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res</w:t>
      </w:r>
      <w:proofErr w:type="spellEnd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value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ключевое слово, которое обозначает значение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9BD" w:rsidRPr="008649BD" w:rsidRDefault="008649BD" w:rsidP="00864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Исключения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могут быть выброшены двумя способами: либо оператором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throw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случае оно выбрасывается всегда). Либо при возникновении особой ситуации (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на ноль) - это случается не всегда (и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по-идее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не случаться) 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ловятся блоками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try-catch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try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throw new Exception();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val="en-US" w:eastAsia="ru-RU"/>
        </w:rPr>
        <w:t>catch (Exception ex)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finally</w:t>
      </w:r>
      <w:proofErr w:type="spellEnd"/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8649BD" w:rsidRPr="008649BD" w:rsidRDefault="008649BD" w:rsidP="0086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49BD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649BD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независимо от того - было исключение или нет. (Это альтернатива деструкторам) </w:t>
      </w:r>
    </w:p>
    <w:p w:rsidR="00531859" w:rsidRPr="008649BD" w:rsidRDefault="008649BD" w:rsidP="0086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написать несколько блоков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catch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подряд, в этом случае выбирается </w:t>
      </w:r>
      <w:proofErr w:type="gram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подходящий по типу. Поэтому следует писать обработчики специальных исключений сначала, а базовых исключений в конце. Свои исключения стоит наследовать от </w:t>
      </w:r>
      <w:proofErr w:type="spellStart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ApplicationException</w:t>
      </w:r>
      <w:proofErr w:type="spellEnd"/>
      <w:r w:rsidRPr="0086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31859" w:rsidRPr="0086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8E7"/>
    <w:multiLevelType w:val="multilevel"/>
    <w:tmpl w:val="779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C5830"/>
    <w:multiLevelType w:val="multilevel"/>
    <w:tmpl w:val="CF90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B657F"/>
    <w:multiLevelType w:val="multilevel"/>
    <w:tmpl w:val="18E2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D5220"/>
    <w:multiLevelType w:val="multilevel"/>
    <w:tmpl w:val="A60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719A2"/>
    <w:multiLevelType w:val="multilevel"/>
    <w:tmpl w:val="19D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7437F"/>
    <w:multiLevelType w:val="multilevel"/>
    <w:tmpl w:val="392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258A5"/>
    <w:multiLevelType w:val="multilevel"/>
    <w:tmpl w:val="16F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BD"/>
    <w:rsid w:val="00531859"/>
    <w:rsid w:val="008649BD"/>
    <w:rsid w:val="00933EE0"/>
    <w:rsid w:val="00A3297B"/>
    <w:rsid w:val="00D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4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49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9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9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4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49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8649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4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49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9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9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4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49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8649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" TargetMode="External"/><Relationship Id="rId13" Type="http://schemas.openxmlformats.org/officeDocument/2006/relationships/hyperlink" Target="file:///\\v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a" TargetMode="External"/><Relationship Id="rId12" Type="http://schemas.openxmlformats.org/officeDocument/2006/relationships/hyperlink" Target="file:///\\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evelopment.efficientit.com/csharp/code/console/helloworld.html" TargetMode="External"/><Relationship Id="rId11" Type="http://schemas.openxmlformats.org/officeDocument/2006/relationships/hyperlink" Target="file:///\\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x" TargetMode="External"/><Relationship Id="rId10" Type="http://schemas.openxmlformats.org/officeDocument/2006/relationships/hyperlink" Target="file:///\\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" TargetMode="External"/><Relationship Id="rId14" Type="http://schemas.openxmlformats.org/officeDocument/2006/relationships/hyperlink" Target="file:///\\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2012-02-12T16:16:00Z</dcterms:created>
  <dcterms:modified xsi:type="dcterms:W3CDTF">2012-02-12T16:18:00Z</dcterms:modified>
</cp:coreProperties>
</file>